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9012" w14:textId="77777777" w:rsidR="00D0318E" w:rsidRDefault="00C133A9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29B1C" wp14:editId="34B55DDC">
            <wp:simplePos x="0" y="0"/>
            <wp:positionH relativeFrom="column">
              <wp:posOffset>156957</wp:posOffset>
            </wp:positionH>
            <wp:positionV relativeFrom="paragraph">
              <wp:posOffset>114300</wp:posOffset>
            </wp:positionV>
            <wp:extent cx="2543585" cy="83312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585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8B2DF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815 S. Freedom Blvd. </w:t>
      </w:r>
    </w:p>
    <w:p w14:paraId="6882CE8E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Suite 100</w:t>
      </w:r>
    </w:p>
    <w:p w14:paraId="7D3B0A9B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Provo, UT 84601</w:t>
      </w:r>
    </w:p>
    <w:p w14:paraId="5D12D82A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P: (801) 373-8200</w:t>
      </w:r>
    </w:p>
    <w:p w14:paraId="36FBA6D7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F: (801) 373-8228</w:t>
      </w:r>
    </w:p>
    <w:p w14:paraId="6F3C48F0" w14:textId="4CF1E726" w:rsidR="00D0318E" w:rsidRDefault="00C133A9">
      <w:pPr>
        <w:pStyle w:val="Normal1"/>
        <w:jc w:val="right"/>
        <w:rPr>
          <w:color w:val="002955"/>
        </w:rPr>
      </w:pPr>
      <w:r>
        <w:rPr>
          <w:color w:val="002955"/>
          <w:sz w:val="20"/>
          <w:szCs w:val="20"/>
        </w:rPr>
        <w:t>CommunityActionUC.org</w:t>
      </w:r>
    </w:p>
    <w:p w14:paraId="76C72049" w14:textId="77777777" w:rsidR="00AC06D7" w:rsidRPr="00FC399B" w:rsidRDefault="00AC06D7" w:rsidP="00AC06D7">
      <w:pPr>
        <w:jc w:val="center"/>
        <w:rPr>
          <w:b/>
          <w:sz w:val="22"/>
          <w:szCs w:val="22"/>
        </w:rPr>
      </w:pPr>
      <w:bookmarkStart w:id="0" w:name="_xcfd1tgqzlb1" w:colFirst="0" w:colLast="0"/>
      <w:bookmarkEnd w:id="0"/>
      <w:r w:rsidRPr="00FC399B">
        <w:rPr>
          <w:b/>
          <w:sz w:val="22"/>
          <w:szCs w:val="22"/>
        </w:rPr>
        <w:t xml:space="preserve">Job </w:t>
      </w:r>
      <w:r>
        <w:rPr>
          <w:b/>
          <w:sz w:val="22"/>
          <w:szCs w:val="22"/>
        </w:rPr>
        <w:t>Description</w:t>
      </w:r>
      <w:r w:rsidR="00525627">
        <w:rPr>
          <w:b/>
          <w:sz w:val="22"/>
          <w:szCs w:val="22"/>
        </w:rPr>
        <w:t>/Announcement</w:t>
      </w:r>
    </w:p>
    <w:p w14:paraId="2544DD06" w14:textId="4B0F771A" w:rsidR="00AC06D7" w:rsidRPr="00A60444" w:rsidRDefault="00EF6228" w:rsidP="00A604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CASFB Wasatch County Service Specialist</w:t>
      </w:r>
    </w:p>
    <w:p w14:paraId="5DE004BF" w14:textId="4B52DD23" w:rsidR="00AC06D7" w:rsidRPr="00FC399B" w:rsidRDefault="00AC06D7" w:rsidP="00A60444">
      <w:pPr>
        <w:spacing w:after="120"/>
        <w:rPr>
          <w:sz w:val="20"/>
          <w:szCs w:val="20"/>
        </w:rPr>
      </w:pPr>
      <w:r w:rsidRPr="00FC399B">
        <w:rPr>
          <w:b/>
          <w:sz w:val="20"/>
          <w:szCs w:val="20"/>
        </w:rPr>
        <w:t>Job Title:</w:t>
      </w:r>
      <w:r w:rsidR="00EF6228">
        <w:rPr>
          <w:sz w:val="20"/>
          <w:szCs w:val="20"/>
        </w:rPr>
        <w:t xml:space="preserve"> CASFB Wasatch County Service Specialist</w:t>
      </w:r>
    </w:p>
    <w:p w14:paraId="7C6F836C" w14:textId="77777777" w:rsidR="00B36326" w:rsidRDefault="00AC06D7" w:rsidP="00A604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Compensation: </w:t>
      </w:r>
      <w:r w:rsidR="00EF6228">
        <w:rPr>
          <w:sz w:val="20"/>
          <w:szCs w:val="20"/>
        </w:rPr>
        <w:t>$15.00</w:t>
      </w:r>
      <w:r w:rsidR="00B36326">
        <w:rPr>
          <w:sz w:val="20"/>
          <w:szCs w:val="20"/>
        </w:rPr>
        <w:t>–</w:t>
      </w:r>
      <w:r w:rsidR="00EF6228">
        <w:rPr>
          <w:sz w:val="20"/>
          <w:szCs w:val="20"/>
        </w:rPr>
        <w:t>$17</w:t>
      </w:r>
      <w:r>
        <w:rPr>
          <w:sz w:val="20"/>
          <w:szCs w:val="20"/>
        </w:rPr>
        <w:t>.00/</w:t>
      </w:r>
      <w:r w:rsidR="00EF6228">
        <w:rPr>
          <w:sz w:val="20"/>
          <w:szCs w:val="20"/>
        </w:rPr>
        <w:t>hr</w:t>
      </w:r>
      <w:r w:rsidR="00B363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36326">
        <w:rPr>
          <w:sz w:val="20"/>
          <w:szCs w:val="20"/>
        </w:rPr>
        <w:t>(d</w:t>
      </w:r>
      <w:r>
        <w:rPr>
          <w:sz w:val="20"/>
          <w:szCs w:val="20"/>
        </w:rPr>
        <w:t xml:space="preserve">epending on </w:t>
      </w:r>
      <w:r w:rsidR="00B36326">
        <w:rPr>
          <w:sz w:val="20"/>
          <w:szCs w:val="20"/>
        </w:rPr>
        <w:t>e</w:t>
      </w:r>
      <w:r>
        <w:rPr>
          <w:sz w:val="20"/>
          <w:szCs w:val="20"/>
        </w:rPr>
        <w:t>xperience</w:t>
      </w:r>
      <w:r w:rsidR="00B3632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3771BF08" w14:textId="1E01EDE0" w:rsidR="00AC06D7" w:rsidRPr="00A60444" w:rsidRDefault="00AC06D7" w:rsidP="00A60444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This position is eligibl</w:t>
      </w:r>
      <w:r w:rsidR="00EF6228">
        <w:rPr>
          <w:sz w:val="20"/>
          <w:szCs w:val="20"/>
        </w:rPr>
        <w:t xml:space="preserve">e for </w:t>
      </w:r>
      <w:r w:rsidR="00B36326">
        <w:rPr>
          <w:sz w:val="20"/>
          <w:szCs w:val="20"/>
        </w:rPr>
        <w:t xml:space="preserve">a </w:t>
      </w:r>
      <w:r w:rsidR="00EF6228">
        <w:rPr>
          <w:sz w:val="20"/>
          <w:szCs w:val="20"/>
        </w:rPr>
        <w:t>full-time benefit</w:t>
      </w:r>
      <w:r w:rsidR="00B36326">
        <w:rPr>
          <w:sz w:val="20"/>
          <w:szCs w:val="20"/>
        </w:rPr>
        <w:t>s</w:t>
      </w:r>
      <w:r w:rsidR="00EF6228">
        <w:rPr>
          <w:sz w:val="20"/>
          <w:szCs w:val="20"/>
        </w:rPr>
        <w:t xml:space="preserve"> package</w:t>
      </w:r>
      <w:r w:rsidR="00B36326">
        <w:rPr>
          <w:sz w:val="20"/>
          <w:szCs w:val="20"/>
        </w:rPr>
        <w:t>,</w:t>
      </w:r>
      <w:r w:rsidR="00EF6228">
        <w:rPr>
          <w:sz w:val="20"/>
          <w:szCs w:val="20"/>
        </w:rPr>
        <w:t xml:space="preserve"> which includes </w:t>
      </w:r>
      <w:r w:rsidR="00B36326">
        <w:rPr>
          <w:sz w:val="20"/>
          <w:szCs w:val="20"/>
        </w:rPr>
        <w:t>m</w:t>
      </w:r>
      <w:r w:rsidR="00EF6228">
        <w:rPr>
          <w:sz w:val="20"/>
          <w:szCs w:val="20"/>
        </w:rPr>
        <w:t xml:space="preserve">edical, </w:t>
      </w:r>
      <w:r w:rsidR="00B36326">
        <w:rPr>
          <w:sz w:val="20"/>
          <w:szCs w:val="20"/>
        </w:rPr>
        <w:t>d</w:t>
      </w:r>
      <w:r w:rsidR="00EF6228">
        <w:rPr>
          <w:sz w:val="20"/>
          <w:szCs w:val="20"/>
        </w:rPr>
        <w:t xml:space="preserve">ental, </w:t>
      </w:r>
      <w:r w:rsidR="00B36326">
        <w:rPr>
          <w:sz w:val="20"/>
          <w:szCs w:val="20"/>
        </w:rPr>
        <w:t>r</w:t>
      </w:r>
      <w:r w:rsidR="00EF6228">
        <w:rPr>
          <w:sz w:val="20"/>
          <w:szCs w:val="20"/>
        </w:rPr>
        <w:t>etirement, and PTO plan</w:t>
      </w:r>
      <w:r w:rsidR="00B36326">
        <w:rPr>
          <w:sz w:val="20"/>
          <w:szCs w:val="20"/>
        </w:rPr>
        <w:t>s</w:t>
      </w:r>
      <w:r w:rsidR="00EF6228">
        <w:rPr>
          <w:sz w:val="20"/>
          <w:szCs w:val="20"/>
        </w:rPr>
        <w:t>.</w:t>
      </w:r>
    </w:p>
    <w:p w14:paraId="21BA7524" w14:textId="0ACF9732" w:rsidR="00AC06D7" w:rsidRPr="00FC399B" w:rsidRDefault="00AC06D7" w:rsidP="00A6044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C399B">
        <w:rPr>
          <w:b/>
          <w:bCs/>
          <w:sz w:val="20"/>
          <w:szCs w:val="20"/>
        </w:rPr>
        <w:t>Position Summary</w:t>
      </w:r>
    </w:p>
    <w:p w14:paraId="140514F8" w14:textId="5CF0D400" w:rsidR="00AC06D7" w:rsidRPr="00A60444" w:rsidRDefault="00A60444" w:rsidP="00A60444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orking under the direction of the chief operations officer</w:t>
      </w:r>
      <w:r>
        <w:rPr>
          <w:sz w:val="20"/>
          <w:szCs w:val="20"/>
        </w:rPr>
        <w:t>, t</w:t>
      </w:r>
      <w:r w:rsidR="00EF6228">
        <w:rPr>
          <w:sz w:val="20"/>
          <w:szCs w:val="20"/>
        </w:rPr>
        <w:t xml:space="preserve">he CASFB </w:t>
      </w:r>
      <w:r>
        <w:rPr>
          <w:sz w:val="20"/>
          <w:szCs w:val="20"/>
        </w:rPr>
        <w:t>W</w:t>
      </w:r>
      <w:r w:rsidR="00EF6228">
        <w:rPr>
          <w:sz w:val="20"/>
          <w:szCs w:val="20"/>
        </w:rPr>
        <w:t xml:space="preserve">asatch County </w:t>
      </w:r>
      <w:r>
        <w:rPr>
          <w:sz w:val="20"/>
          <w:szCs w:val="20"/>
        </w:rPr>
        <w:t>s</w:t>
      </w:r>
      <w:r w:rsidR="00EF6228">
        <w:rPr>
          <w:sz w:val="20"/>
          <w:szCs w:val="20"/>
        </w:rPr>
        <w:t xml:space="preserve">ervice </w:t>
      </w:r>
      <w:r>
        <w:rPr>
          <w:sz w:val="20"/>
          <w:szCs w:val="20"/>
        </w:rPr>
        <w:t>s</w:t>
      </w:r>
      <w:r w:rsidR="00EF6228">
        <w:rPr>
          <w:sz w:val="20"/>
          <w:szCs w:val="20"/>
        </w:rPr>
        <w:t>pecialist</w:t>
      </w:r>
      <w:r>
        <w:rPr>
          <w:sz w:val="20"/>
          <w:szCs w:val="20"/>
        </w:rPr>
        <w:t xml:space="preserve"> </w:t>
      </w:r>
      <w:r w:rsidR="00EF6228">
        <w:rPr>
          <w:sz w:val="20"/>
          <w:szCs w:val="20"/>
        </w:rPr>
        <w:t xml:space="preserve">will develop, strengthen, and continue CASFB programs within Wasatch County that support the fostering of self-reliance in individuals, families, and the community. </w:t>
      </w:r>
    </w:p>
    <w:p w14:paraId="220230EF" w14:textId="58E816FB" w:rsidR="00AC06D7" w:rsidRPr="00FC399B" w:rsidRDefault="00AC06D7" w:rsidP="00A60444">
      <w:pPr>
        <w:autoSpaceDE w:val="0"/>
        <w:autoSpaceDN w:val="0"/>
        <w:adjustRightInd w:val="0"/>
        <w:rPr>
          <w:b/>
          <w:sz w:val="20"/>
          <w:szCs w:val="20"/>
        </w:rPr>
      </w:pPr>
      <w:r w:rsidRPr="00FC399B">
        <w:rPr>
          <w:b/>
          <w:sz w:val="20"/>
          <w:szCs w:val="20"/>
        </w:rPr>
        <w:t>Responsibilities</w:t>
      </w:r>
    </w:p>
    <w:p w14:paraId="509A7E18" w14:textId="6517CBC3" w:rsidR="00AC06D7" w:rsidRPr="00A60444" w:rsidRDefault="00AC06D7" w:rsidP="00A60444">
      <w:pPr>
        <w:autoSpaceDE w:val="0"/>
        <w:autoSpaceDN w:val="0"/>
        <w:adjustRightInd w:val="0"/>
        <w:spacing w:after="120"/>
        <w:rPr>
          <w:bCs/>
          <w:sz w:val="20"/>
          <w:szCs w:val="20"/>
        </w:rPr>
      </w:pPr>
      <w:r w:rsidRPr="00FC399B">
        <w:rPr>
          <w:sz w:val="20"/>
          <w:szCs w:val="20"/>
        </w:rPr>
        <w:t xml:space="preserve">The </w:t>
      </w:r>
      <w:r w:rsidR="00EF6228">
        <w:rPr>
          <w:sz w:val="20"/>
          <w:szCs w:val="20"/>
        </w:rPr>
        <w:t>CASFB Wasatch County Service Specialist will serve as the CASFB ambassador to the community representing all CASFB programs and services. This Service Specialist will maintain and oversee</w:t>
      </w:r>
      <w:r w:rsidR="007B4604">
        <w:rPr>
          <w:sz w:val="20"/>
          <w:szCs w:val="20"/>
        </w:rPr>
        <w:t xml:space="preserve"> community food pantry services</w:t>
      </w:r>
      <w:r w:rsidR="00EF6228">
        <w:rPr>
          <w:sz w:val="20"/>
          <w:szCs w:val="20"/>
        </w:rPr>
        <w:t xml:space="preserve"> to reduce food insecurity within</w:t>
      </w:r>
      <w:r w:rsidR="004A6AE2">
        <w:rPr>
          <w:sz w:val="20"/>
          <w:szCs w:val="20"/>
        </w:rPr>
        <w:t xml:space="preserve"> the county, including filling</w:t>
      </w:r>
      <w:r w:rsidR="00EF6228">
        <w:rPr>
          <w:sz w:val="20"/>
          <w:szCs w:val="20"/>
        </w:rPr>
        <w:t xml:space="preserve"> food orders, working to provide special </w:t>
      </w:r>
      <w:r w:rsidR="00A60444">
        <w:rPr>
          <w:sz w:val="20"/>
          <w:szCs w:val="20"/>
        </w:rPr>
        <w:t>s</w:t>
      </w:r>
      <w:r w:rsidR="00EF6228">
        <w:rPr>
          <w:sz w:val="20"/>
          <w:szCs w:val="20"/>
        </w:rPr>
        <w:t xml:space="preserve">enior </w:t>
      </w:r>
      <w:r w:rsidR="00A60444">
        <w:rPr>
          <w:sz w:val="20"/>
          <w:szCs w:val="20"/>
        </w:rPr>
        <w:t>f</w:t>
      </w:r>
      <w:r w:rsidR="00EF6228">
        <w:rPr>
          <w:sz w:val="20"/>
          <w:szCs w:val="20"/>
        </w:rPr>
        <w:t xml:space="preserve">ood </w:t>
      </w:r>
      <w:r w:rsidR="00A60444">
        <w:rPr>
          <w:sz w:val="20"/>
          <w:szCs w:val="20"/>
        </w:rPr>
        <w:t>b</w:t>
      </w:r>
      <w:r w:rsidR="00EF6228">
        <w:rPr>
          <w:sz w:val="20"/>
          <w:szCs w:val="20"/>
        </w:rPr>
        <w:t xml:space="preserve">oxes, and maintaining the Kid Packs program with schools of Wasatch County. This </w:t>
      </w:r>
      <w:r w:rsidR="00A60444">
        <w:rPr>
          <w:sz w:val="20"/>
          <w:szCs w:val="20"/>
        </w:rPr>
        <w:t>s</w:t>
      </w:r>
      <w:r w:rsidR="00EF6228">
        <w:rPr>
          <w:sz w:val="20"/>
          <w:szCs w:val="20"/>
        </w:rPr>
        <w:t xml:space="preserve">ervice </w:t>
      </w:r>
      <w:r w:rsidR="00A60444">
        <w:rPr>
          <w:sz w:val="20"/>
          <w:szCs w:val="20"/>
        </w:rPr>
        <w:t>s</w:t>
      </w:r>
      <w:r w:rsidR="00EF6228">
        <w:rPr>
          <w:sz w:val="20"/>
          <w:szCs w:val="20"/>
        </w:rPr>
        <w:t xml:space="preserve">pecialist will be trained to provide case management support to clients needing emergency housing vouchers and other emergency housing programs as administered by CASFB. This </w:t>
      </w:r>
      <w:r w:rsidR="00A60444">
        <w:rPr>
          <w:sz w:val="20"/>
          <w:szCs w:val="20"/>
        </w:rPr>
        <w:t>s</w:t>
      </w:r>
      <w:r w:rsidR="00EF6228">
        <w:rPr>
          <w:sz w:val="20"/>
          <w:szCs w:val="20"/>
        </w:rPr>
        <w:t xml:space="preserve">ervice </w:t>
      </w:r>
      <w:r w:rsidR="00A60444">
        <w:rPr>
          <w:sz w:val="20"/>
          <w:szCs w:val="20"/>
        </w:rPr>
        <w:t>s</w:t>
      </w:r>
      <w:r w:rsidR="00EF6228">
        <w:rPr>
          <w:sz w:val="20"/>
          <w:szCs w:val="20"/>
        </w:rPr>
        <w:t>pecialist will also work with their Provo</w:t>
      </w:r>
      <w:r w:rsidR="00A60444">
        <w:rPr>
          <w:sz w:val="20"/>
          <w:szCs w:val="20"/>
        </w:rPr>
        <w:t>-</w:t>
      </w:r>
      <w:r w:rsidR="00EF6228">
        <w:rPr>
          <w:sz w:val="20"/>
          <w:szCs w:val="20"/>
        </w:rPr>
        <w:t xml:space="preserve">based team to bring other CASFB programs and services </w:t>
      </w:r>
      <w:r w:rsidR="004A6AE2">
        <w:rPr>
          <w:sz w:val="20"/>
          <w:szCs w:val="20"/>
        </w:rPr>
        <w:t xml:space="preserve">to Wasatch County </w:t>
      </w:r>
      <w:r w:rsidR="007B4604">
        <w:rPr>
          <w:sz w:val="20"/>
          <w:szCs w:val="20"/>
        </w:rPr>
        <w:t>as part of a strategic plan</w:t>
      </w:r>
      <w:r w:rsidR="00EF6228">
        <w:rPr>
          <w:sz w:val="20"/>
          <w:szCs w:val="20"/>
        </w:rPr>
        <w:t xml:space="preserve">. </w:t>
      </w:r>
    </w:p>
    <w:p w14:paraId="399FEB8A" w14:textId="5B8E3D62" w:rsidR="00EF6228" w:rsidRPr="00A60444" w:rsidRDefault="00EF6228" w:rsidP="00A60444">
      <w:pPr>
        <w:autoSpaceDE w:val="0"/>
        <w:autoSpaceDN w:val="0"/>
        <w:adjustRightInd w:val="0"/>
        <w:spacing w:after="120"/>
        <w:jc w:val="center"/>
        <w:rPr>
          <w:b/>
          <w:i/>
          <w:sz w:val="20"/>
          <w:szCs w:val="20"/>
        </w:rPr>
      </w:pPr>
      <w:r w:rsidRPr="00FA0569">
        <w:rPr>
          <w:b/>
          <w:i/>
          <w:sz w:val="20"/>
          <w:szCs w:val="20"/>
        </w:rPr>
        <w:t xml:space="preserve">This job description is not </w:t>
      </w:r>
      <w:r>
        <w:rPr>
          <w:b/>
          <w:i/>
          <w:sz w:val="20"/>
          <w:szCs w:val="20"/>
        </w:rPr>
        <w:t xml:space="preserve">intended to be all-inclusive; </w:t>
      </w:r>
      <w:r w:rsidR="005516D0">
        <w:rPr>
          <w:b/>
          <w:i/>
          <w:sz w:val="20"/>
          <w:szCs w:val="20"/>
        </w:rPr>
        <w:t xml:space="preserve">the </w:t>
      </w:r>
      <w:r>
        <w:rPr>
          <w:b/>
          <w:i/>
          <w:sz w:val="20"/>
          <w:szCs w:val="20"/>
        </w:rPr>
        <w:t xml:space="preserve">employee may </w:t>
      </w:r>
      <w:r w:rsidRPr="00FA0569">
        <w:rPr>
          <w:b/>
          <w:i/>
          <w:sz w:val="20"/>
          <w:szCs w:val="20"/>
        </w:rPr>
        <w:t>perform other reasonably related duties as assigned by supervisory personnel</w:t>
      </w:r>
      <w:r w:rsidR="00A60444">
        <w:rPr>
          <w:b/>
          <w:i/>
          <w:sz w:val="20"/>
          <w:szCs w:val="20"/>
        </w:rPr>
        <w:t>.</w:t>
      </w:r>
    </w:p>
    <w:p w14:paraId="471BD4FD" w14:textId="6E5D01BB" w:rsidR="00AC06D7" w:rsidRPr="00FC399B" w:rsidRDefault="00EF6228" w:rsidP="00A604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CASFB Wasatch County </w:t>
      </w:r>
      <w:r w:rsidR="00A60444">
        <w:rPr>
          <w:sz w:val="20"/>
          <w:szCs w:val="20"/>
        </w:rPr>
        <w:t>s</w:t>
      </w:r>
      <w:r>
        <w:rPr>
          <w:sz w:val="20"/>
          <w:szCs w:val="20"/>
        </w:rPr>
        <w:t xml:space="preserve">ervice </w:t>
      </w:r>
      <w:r w:rsidR="00A60444">
        <w:rPr>
          <w:sz w:val="20"/>
          <w:szCs w:val="20"/>
        </w:rPr>
        <w:t>s</w:t>
      </w:r>
      <w:r>
        <w:rPr>
          <w:sz w:val="20"/>
          <w:szCs w:val="20"/>
        </w:rPr>
        <w:t>pecialist will perform the following types of duties:</w:t>
      </w:r>
    </w:p>
    <w:p w14:paraId="11C6CF2C" w14:textId="422E2EC3" w:rsidR="00AC06D7" w:rsidRPr="00FC399B" w:rsidRDefault="00A60444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525627">
        <w:rPr>
          <w:rFonts w:ascii="Times New Roman" w:hAnsi="Times New Roman"/>
          <w:sz w:val="20"/>
          <w:szCs w:val="20"/>
        </w:rPr>
        <w:t>elp</w:t>
      </w:r>
      <w:r w:rsidR="00EF6228">
        <w:rPr>
          <w:rFonts w:ascii="Times New Roman" w:hAnsi="Times New Roman"/>
          <w:sz w:val="20"/>
          <w:szCs w:val="20"/>
        </w:rPr>
        <w:t xml:space="preserve"> </w:t>
      </w:r>
      <w:r w:rsidR="00525627">
        <w:rPr>
          <w:rFonts w:ascii="Times New Roman" w:hAnsi="Times New Roman"/>
          <w:sz w:val="20"/>
          <w:szCs w:val="20"/>
        </w:rPr>
        <w:t>individuals and families enroll in the food program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according to enrollment criteria</w:t>
      </w:r>
      <w:r w:rsidR="00525627">
        <w:rPr>
          <w:rFonts w:ascii="Times New Roman" w:hAnsi="Times New Roman"/>
          <w:sz w:val="20"/>
          <w:szCs w:val="20"/>
        </w:rPr>
        <w:t xml:space="preserve">, assisting them </w:t>
      </w:r>
      <w:r w:rsidR="005516D0">
        <w:rPr>
          <w:rFonts w:ascii="Times New Roman" w:hAnsi="Times New Roman"/>
          <w:sz w:val="20"/>
          <w:szCs w:val="20"/>
        </w:rPr>
        <w:t xml:space="preserve">in </w:t>
      </w:r>
      <w:r w:rsidR="00525627">
        <w:rPr>
          <w:rFonts w:ascii="Times New Roman" w:hAnsi="Times New Roman"/>
          <w:sz w:val="20"/>
          <w:szCs w:val="20"/>
        </w:rPr>
        <w:t>fill</w:t>
      </w:r>
      <w:r w:rsidR="005516D0">
        <w:rPr>
          <w:rFonts w:ascii="Times New Roman" w:hAnsi="Times New Roman"/>
          <w:sz w:val="20"/>
          <w:szCs w:val="20"/>
        </w:rPr>
        <w:t>ing</w:t>
      </w:r>
      <w:r w:rsidR="00EF6228">
        <w:rPr>
          <w:rFonts w:ascii="Times New Roman" w:hAnsi="Times New Roman"/>
          <w:sz w:val="20"/>
          <w:szCs w:val="20"/>
        </w:rPr>
        <w:t xml:space="preserve"> food order</w:t>
      </w:r>
      <w:r w:rsidR="005516D0">
        <w:rPr>
          <w:rFonts w:ascii="Times New Roman" w:hAnsi="Times New Roman"/>
          <w:sz w:val="20"/>
          <w:szCs w:val="20"/>
        </w:rPr>
        <w:t>s</w:t>
      </w:r>
    </w:p>
    <w:p w14:paraId="1306759F" w14:textId="57AB1F20" w:rsidR="00AC06D7" w:rsidRPr="00FC399B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Provide case management to clients as needed, assisting clients </w:t>
      </w:r>
      <w:r w:rsidR="005516D0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 xml:space="preserve"> explor</w:t>
      </w:r>
      <w:r w:rsidR="005516D0"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z w:val="20"/>
          <w:szCs w:val="20"/>
        </w:rPr>
        <w:t xml:space="preserve"> resources that might be available to move them out of emergency housing </w:t>
      </w:r>
      <w:r w:rsidR="00A60444"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z w:val="20"/>
          <w:szCs w:val="20"/>
        </w:rPr>
        <w:t xml:space="preserve"> food needs</w:t>
      </w:r>
    </w:p>
    <w:p w14:paraId="79DB15CC" w14:textId="592A3B6E" w:rsidR="00AC06D7" w:rsidRPr="00FC399B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Represent CASFB to the community as a dependable professional in the fight against poverty, upholding and promoting </w:t>
      </w:r>
      <w:r w:rsidR="00A60444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CASFB mission, vision, and values</w:t>
      </w:r>
    </w:p>
    <w:p w14:paraId="64E0266C" w14:textId="2B0CEFD4" w:rsidR="00AC06D7" w:rsidRPr="00FC399B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 documentation of service provision within CAP-60 in accordance </w:t>
      </w:r>
      <w:r w:rsidR="00A60444"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hAnsi="Times New Roman"/>
          <w:sz w:val="20"/>
          <w:szCs w:val="20"/>
        </w:rPr>
        <w:t xml:space="preserve"> CASFB policy</w:t>
      </w:r>
    </w:p>
    <w:p w14:paraId="062EEC0F" w14:textId="0931E59A" w:rsidR="00AC06D7" w:rsidRPr="00FC399B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Recrui</w:t>
      </w:r>
      <w:r w:rsidR="00A6044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 train, and oversee any Heber Pantry volunteers</w:t>
      </w:r>
    </w:p>
    <w:p w14:paraId="5122A15D" w14:textId="76B2B8E2" w:rsidR="00AC06D7" w:rsidRPr="00FC399B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</w:t>
      </w:r>
      <w:r w:rsidR="00A60444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in </w:t>
      </w:r>
      <w:r w:rsidR="00A60444">
        <w:rPr>
          <w:rFonts w:ascii="Times New Roman" w:hAnsi="Times New Roman"/>
          <w:sz w:val="20"/>
          <w:szCs w:val="20"/>
        </w:rPr>
        <w:t>community-based</w:t>
      </w:r>
      <w:r>
        <w:rPr>
          <w:rFonts w:ascii="Times New Roman" w:hAnsi="Times New Roman"/>
          <w:sz w:val="20"/>
          <w:szCs w:val="20"/>
        </w:rPr>
        <w:t xml:space="preserve"> councils or coordinating committees as deemed appropriate by the supervision team</w:t>
      </w:r>
    </w:p>
    <w:p w14:paraId="3895432E" w14:textId="180BA339" w:rsidR="00AC06D7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 outreach activities to maintain a functional and meaningful program within the </w:t>
      </w:r>
      <w:r w:rsidR="00A60444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ounty</w:t>
      </w:r>
    </w:p>
    <w:p w14:paraId="513EFFBF" w14:textId="11817483" w:rsidR="00AC06D7" w:rsidRPr="00FC399B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Promote, support, and coordinate any area food drives as might be developed</w:t>
      </w:r>
    </w:p>
    <w:p w14:paraId="78E61986" w14:textId="2D9D9B82" w:rsidR="00AC06D7" w:rsidRDefault="00EF6228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Serve as pantry facilities manager, ensuring all pantry equipment, donations, and resources are used to meet </w:t>
      </w:r>
      <w:r w:rsidR="00A60444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mission of CASFB within Wasatch County</w:t>
      </w:r>
    </w:p>
    <w:p w14:paraId="54B6A47F" w14:textId="4524C533" w:rsidR="00AC06D7" w:rsidRPr="00A60444" w:rsidRDefault="00525627" w:rsidP="00A60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 community needs within the CASFB mission, values, policies</w:t>
      </w:r>
      <w:r w:rsidR="00A6044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and procedures framework</w:t>
      </w:r>
    </w:p>
    <w:p w14:paraId="7DD1912C" w14:textId="5AC66F67" w:rsidR="00AC06D7" w:rsidRPr="00FC399B" w:rsidRDefault="00AC06D7" w:rsidP="00A6044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C399B">
        <w:rPr>
          <w:b/>
          <w:bCs/>
          <w:sz w:val="20"/>
          <w:szCs w:val="20"/>
        </w:rPr>
        <w:t>Qualifications</w:t>
      </w:r>
    </w:p>
    <w:p w14:paraId="6BBB3A8B" w14:textId="30CAA598" w:rsidR="00AC06D7" w:rsidRPr="00FC399B" w:rsidRDefault="00A60444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AC06D7" w:rsidRPr="00FC399B">
        <w:rPr>
          <w:rFonts w:ascii="Times New Roman" w:hAnsi="Times New Roman"/>
          <w:sz w:val="20"/>
          <w:szCs w:val="20"/>
        </w:rPr>
        <w:t>onfident, self-motivated</w:t>
      </w:r>
      <w:r w:rsidR="00AC06D7">
        <w:rPr>
          <w:rFonts w:ascii="Times New Roman" w:hAnsi="Times New Roman"/>
          <w:sz w:val="20"/>
          <w:szCs w:val="20"/>
        </w:rPr>
        <w:t>,</w:t>
      </w:r>
      <w:r w:rsidR="00AC06D7" w:rsidRPr="00FC39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and </w:t>
      </w:r>
      <w:r w:rsidR="00AC06D7" w:rsidRPr="00FC399B">
        <w:rPr>
          <w:rFonts w:ascii="Times New Roman" w:hAnsi="Times New Roman"/>
          <w:sz w:val="20"/>
          <w:szCs w:val="20"/>
        </w:rPr>
        <w:t>professional</w:t>
      </w:r>
      <w:r w:rsidR="00AC06D7">
        <w:rPr>
          <w:rFonts w:ascii="Times New Roman" w:hAnsi="Times New Roman"/>
          <w:sz w:val="20"/>
          <w:szCs w:val="20"/>
        </w:rPr>
        <w:t xml:space="preserve"> </w:t>
      </w:r>
      <w:r w:rsidR="00AC06D7" w:rsidRPr="00FC399B">
        <w:rPr>
          <w:rFonts w:ascii="Times New Roman" w:hAnsi="Times New Roman"/>
          <w:sz w:val="20"/>
          <w:szCs w:val="20"/>
        </w:rPr>
        <w:t>team player</w:t>
      </w:r>
    </w:p>
    <w:p w14:paraId="08C1E68D" w14:textId="5D68A1DC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>Enthusiastic, caring</w:t>
      </w:r>
      <w:r w:rsidR="00A60444">
        <w:rPr>
          <w:rFonts w:ascii="Times New Roman" w:hAnsi="Times New Roman"/>
          <w:sz w:val="20"/>
          <w:szCs w:val="20"/>
        </w:rPr>
        <w:t>,</w:t>
      </w:r>
      <w:r w:rsidRPr="00FC399B">
        <w:rPr>
          <w:rFonts w:ascii="Times New Roman" w:hAnsi="Times New Roman"/>
          <w:sz w:val="20"/>
          <w:szCs w:val="20"/>
        </w:rPr>
        <w:t xml:space="preserve"> and energetic person</w:t>
      </w:r>
    </w:p>
    <w:p w14:paraId="11B67309" w14:textId="6C10B582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>Ability to develop and maintain good working relationships with persons from a wide variety of backgrounds</w:t>
      </w:r>
    </w:p>
    <w:p w14:paraId="1F67E282" w14:textId="581029EC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 xml:space="preserve">Ability to lift </w:t>
      </w:r>
      <w:r>
        <w:rPr>
          <w:rFonts w:ascii="Times New Roman" w:hAnsi="Times New Roman"/>
          <w:sz w:val="20"/>
          <w:szCs w:val="20"/>
        </w:rPr>
        <w:t>4</w:t>
      </w:r>
      <w:r w:rsidRPr="00FC399B">
        <w:rPr>
          <w:rFonts w:ascii="Times New Roman" w:hAnsi="Times New Roman"/>
          <w:sz w:val="20"/>
          <w:szCs w:val="20"/>
        </w:rPr>
        <w:t>0 pounds on a consistent basis</w:t>
      </w:r>
    </w:p>
    <w:p w14:paraId="6F695E94" w14:textId="0346B919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>Ability to lead others</w:t>
      </w:r>
    </w:p>
    <w:p w14:paraId="385E4D4D" w14:textId="07F82BA5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>Ability to take initiative</w:t>
      </w:r>
      <w:r w:rsidR="00A60444">
        <w:rPr>
          <w:rFonts w:ascii="Times New Roman" w:hAnsi="Times New Roman"/>
          <w:sz w:val="20"/>
          <w:szCs w:val="20"/>
        </w:rPr>
        <w:t xml:space="preserve"> and</w:t>
      </w:r>
      <w:r w:rsidRPr="00FC399B">
        <w:rPr>
          <w:rFonts w:ascii="Times New Roman" w:hAnsi="Times New Roman"/>
          <w:sz w:val="20"/>
          <w:szCs w:val="20"/>
        </w:rPr>
        <w:t xml:space="preserve"> plan and carry out a project from beginning to end</w:t>
      </w:r>
    </w:p>
    <w:p w14:paraId="14C84E6E" w14:textId="5AB04473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 xml:space="preserve">Proficiency in </w:t>
      </w:r>
      <w:r>
        <w:rPr>
          <w:rFonts w:ascii="Times New Roman" w:hAnsi="Times New Roman"/>
          <w:sz w:val="20"/>
          <w:szCs w:val="20"/>
        </w:rPr>
        <w:t>MS Office software</w:t>
      </w:r>
      <w:r w:rsidR="00A60444">
        <w:rPr>
          <w:rFonts w:ascii="Times New Roman" w:hAnsi="Times New Roman"/>
          <w:sz w:val="20"/>
          <w:szCs w:val="20"/>
        </w:rPr>
        <w:t>,</w:t>
      </w:r>
      <w:r w:rsidRPr="00FC399B">
        <w:rPr>
          <w:rFonts w:ascii="Times New Roman" w:hAnsi="Times New Roman"/>
          <w:sz w:val="20"/>
          <w:szCs w:val="20"/>
        </w:rPr>
        <w:t xml:space="preserve"> with </w:t>
      </w:r>
      <w:r w:rsidR="005516D0">
        <w:rPr>
          <w:rFonts w:ascii="Times New Roman" w:hAnsi="Times New Roman"/>
          <w:sz w:val="20"/>
          <w:szCs w:val="20"/>
        </w:rPr>
        <w:t xml:space="preserve">the </w:t>
      </w:r>
      <w:r w:rsidRPr="00FC399B">
        <w:rPr>
          <w:rFonts w:ascii="Times New Roman" w:hAnsi="Times New Roman"/>
          <w:sz w:val="20"/>
          <w:szCs w:val="20"/>
        </w:rPr>
        <w:t>ability to quickly learn new software applications</w:t>
      </w:r>
    </w:p>
    <w:p w14:paraId="63758210" w14:textId="07485E28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>Good writing and verbal skills</w:t>
      </w:r>
    </w:p>
    <w:p w14:paraId="2E0B912E" w14:textId="093A82C6" w:rsidR="00AC06D7" w:rsidRPr="00FC399B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 xml:space="preserve">Bilingual </w:t>
      </w:r>
      <w:r w:rsidR="00A60444">
        <w:rPr>
          <w:rFonts w:ascii="Times New Roman" w:hAnsi="Times New Roman"/>
          <w:sz w:val="20"/>
          <w:szCs w:val="20"/>
        </w:rPr>
        <w:t>(</w:t>
      </w:r>
      <w:r w:rsidRPr="00FC399B">
        <w:rPr>
          <w:rFonts w:ascii="Times New Roman" w:hAnsi="Times New Roman"/>
          <w:sz w:val="20"/>
          <w:szCs w:val="20"/>
        </w:rPr>
        <w:t>Spanish-speaking preferred but not required</w:t>
      </w:r>
      <w:r w:rsidR="00A60444">
        <w:rPr>
          <w:rFonts w:ascii="Times New Roman" w:hAnsi="Times New Roman"/>
          <w:sz w:val="20"/>
          <w:szCs w:val="20"/>
        </w:rPr>
        <w:t>)</w:t>
      </w:r>
    </w:p>
    <w:p w14:paraId="0CCD64BC" w14:textId="2DFCD33A" w:rsidR="00AC06D7" w:rsidRDefault="00AC06D7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399B">
        <w:rPr>
          <w:rFonts w:ascii="Times New Roman" w:hAnsi="Times New Roman"/>
          <w:sz w:val="20"/>
          <w:szCs w:val="20"/>
        </w:rPr>
        <w:t>Reliable personal transportation</w:t>
      </w:r>
    </w:p>
    <w:p w14:paraId="3E9E3DAA" w14:textId="5004C026" w:rsidR="00AC06D7" w:rsidRPr="00EF6228" w:rsidRDefault="00EF6228" w:rsidP="00A60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degree in sociology, social work, or other related field preferred</w:t>
      </w:r>
      <w:r w:rsidR="00A604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can be substituted by appropriate life experiences</w:t>
      </w:r>
    </w:p>
    <w:p w14:paraId="57B07388" w14:textId="183E5D46" w:rsidR="00D0318E" w:rsidRDefault="00AC06D7" w:rsidP="00A60444">
      <w:pPr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FC528C">
        <w:rPr>
          <w:b/>
          <w:sz w:val="20"/>
          <w:szCs w:val="20"/>
        </w:rPr>
        <w:t xml:space="preserve">CASFB </w:t>
      </w:r>
      <w:r w:rsidR="00B36326">
        <w:rPr>
          <w:b/>
          <w:sz w:val="20"/>
          <w:szCs w:val="20"/>
        </w:rPr>
        <w:t>I</w:t>
      </w:r>
      <w:r w:rsidRPr="00FC528C">
        <w:rPr>
          <w:b/>
          <w:sz w:val="20"/>
          <w:szCs w:val="20"/>
        </w:rPr>
        <w:t>s an Equal Opportunity Employer</w:t>
      </w:r>
      <w:bookmarkStart w:id="1" w:name="_ncxmrj5ciqgn" w:colFirst="0" w:colLast="0"/>
      <w:bookmarkStart w:id="2" w:name="_8n4lr5lv4m78" w:colFirst="0" w:colLast="0"/>
      <w:bookmarkEnd w:id="1"/>
      <w:bookmarkEnd w:id="2"/>
      <w:r w:rsidR="00FC528C" w:rsidRPr="00FC528C">
        <w:rPr>
          <w:b/>
          <w:sz w:val="20"/>
          <w:szCs w:val="20"/>
        </w:rPr>
        <w:t xml:space="preserve"> </w:t>
      </w:r>
    </w:p>
    <w:p w14:paraId="274CFAE7" w14:textId="3FA6504D" w:rsidR="00FC528C" w:rsidRPr="00FC528C" w:rsidRDefault="00FC528C" w:rsidP="00A60444">
      <w:pPr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apply</w:t>
      </w:r>
      <w:r w:rsidR="00A6044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go to </w:t>
      </w:r>
      <w:hyperlink r:id="rId6" w:history="1">
        <w:r w:rsidR="00A60444" w:rsidRPr="0023203B">
          <w:rPr>
            <w:rStyle w:val="Hyperlink"/>
            <w:b/>
            <w:sz w:val="20"/>
            <w:szCs w:val="20"/>
          </w:rPr>
          <w:t>communityactionpr</w:t>
        </w:r>
        <w:r w:rsidR="00A60444" w:rsidRPr="0023203B">
          <w:rPr>
            <w:rStyle w:val="Hyperlink"/>
            <w:b/>
            <w:sz w:val="20"/>
            <w:szCs w:val="20"/>
          </w:rPr>
          <w:t>o</w:t>
        </w:r>
        <w:r w:rsidR="00A60444" w:rsidRPr="0023203B">
          <w:rPr>
            <w:rStyle w:val="Hyperlink"/>
            <w:b/>
            <w:sz w:val="20"/>
            <w:szCs w:val="20"/>
          </w:rPr>
          <w:t>vo.org/employment</w:t>
        </w:r>
      </w:hyperlink>
      <w:r>
        <w:rPr>
          <w:b/>
          <w:sz w:val="20"/>
          <w:szCs w:val="20"/>
        </w:rPr>
        <w:t xml:space="preserve"> and complete</w:t>
      </w:r>
      <w:r w:rsidR="00A60444">
        <w:rPr>
          <w:b/>
          <w:sz w:val="20"/>
          <w:szCs w:val="20"/>
        </w:rPr>
        <w:t xml:space="preserve"> the</w:t>
      </w:r>
      <w:r>
        <w:rPr>
          <w:b/>
          <w:sz w:val="20"/>
          <w:szCs w:val="20"/>
        </w:rPr>
        <w:t xml:space="preserve"> application packet</w:t>
      </w:r>
      <w:r w:rsidR="00A6044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A6044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ubmit it to Thogan@commuityactionuc.org</w:t>
      </w:r>
      <w:r w:rsidR="005516D0">
        <w:rPr>
          <w:b/>
          <w:sz w:val="20"/>
          <w:szCs w:val="20"/>
        </w:rPr>
        <w:t>.</w:t>
      </w:r>
    </w:p>
    <w:p w14:paraId="4F42493B" w14:textId="233460DD" w:rsidR="00D0318E" w:rsidRDefault="00C133A9" w:rsidP="00A60444">
      <w:pPr>
        <w:pStyle w:val="Normal1"/>
        <w:spacing w:after="120"/>
        <w:ind w:left="-360" w:right="-360"/>
        <w:jc w:val="center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Community Action Food Bank ● Home</w:t>
      </w:r>
      <w:r w:rsidR="005516D0">
        <w:rPr>
          <w:color w:val="002955"/>
          <w:sz w:val="20"/>
          <w:szCs w:val="20"/>
        </w:rPr>
        <w:t>b</w:t>
      </w:r>
      <w:r>
        <w:rPr>
          <w:color w:val="002955"/>
          <w:sz w:val="20"/>
          <w:szCs w:val="20"/>
        </w:rPr>
        <w:t>uyer &amp; Mortgage Counseling Services ● Family Development &amp; Support Services ● Circles</w:t>
      </w:r>
    </w:p>
    <w:p w14:paraId="3D004A0E" w14:textId="77777777" w:rsidR="00D0318E" w:rsidRDefault="00C133A9" w:rsidP="00A60444">
      <w:pPr>
        <w:pStyle w:val="Normal1"/>
        <w:spacing w:after="120"/>
        <w:ind w:left="-360" w:right="-360"/>
        <w:jc w:val="center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Community Gardens ● Commercial Kitchen </w:t>
      </w:r>
    </w:p>
    <w:p w14:paraId="4F25CAF5" w14:textId="77777777" w:rsidR="00D0318E" w:rsidRDefault="00C133A9" w:rsidP="00A60444">
      <w:pPr>
        <w:pStyle w:val="Normal1"/>
        <w:ind w:left="-360" w:right="-360"/>
        <w:jc w:val="center"/>
        <w:rPr>
          <w:color w:val="00295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DE8ED9" wp14:editId="711AF112">
            <wp:simplePos x="0" y="0"/>
            <wp:positionH relativeFrom="column">
              <wp:posOffset>3018155</wp:posOffset>
            </wp:positionH>
            <wp:positionV relativeFrom="paragraph">
              <wp:posOffset>51435</wp:posOffset>
            </wp:positionV>
            <wp:extent cx="800100" cy="34036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E80AF7" w14:textId="77777777" w:rsidR="00D0318E" w:rsidRDefault="00D0318E" w:rsidP="00A60444">
      <w:pPr>
        <w:pStyle w:val="Normal1"/>
        <w:ind w:left="-360" w:right="-360"/>
        <w:jc w:val="center"/>
        <w:rPr>
          <w:color w:val="002955"/>
          <w:sz w:val="20"/>
          <w:szCs w:val="20"/>
        </w:rPr>
      </w:pPr>
    </w:p>
    <w:p w14:paraId="1BF9B080" w14:textId="77777777" w:rsidR="00D0318E" w:rsidRDefault="00D0318E" w:rsidP="00A60444">
      <w:pPr>
        <w:pStyle w:val="Normal1"/>
        <w:ind w:left="-360" w:right="-360"/>
        <w:jc w:val="center"/>
        <w:rPr>
          <w:color w:val="002955"/>
          <w:sz w:val="20"/>
          <w:szCs w:val="20"/>
        </w:rPr>
      </w:pPr>
    </w:p>
    <w:p w14:paraId="54F4E143" w14:textId="77777777" w:rsidR="00D0318E" w:rsidRDefault="00C133A9" w:rsidP="00A60444">
      <w:pPr>
        <w:pStyle w:val="Normal1"/>
        <w:ind w:left="-360" w:right="-360"/>
        <w:jc w:val="center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Our Partner in Caring </w:t>
      </w:r>
    </w:p>
    <w:sectPr w:rsidR="00D0318E" w:rsidSect="00D0318E">
      <w:pgSz w:w="12240" w:h="15840"/>
      <w:pgMar w:top="18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C70"/>
    <w:multiLevelType w:val="hybridMultilevel"/>
    <w:tmpl w:val="81E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6DF3"/>
    <w:multiLevelType w:val="hybridMultilevel"/>
    <w:tmpl w:val="90C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8E"/>
    <w:rsid w:val="00103475"/>
    <w:rsid w:val="00251835"/>
    <w:rsid w:val="004A6AE2"/>
    <w:rsid w:val="00507299"/>
    <w:rsid w:val="00525627"/>
    <w:rsid w:val="005516D0"/>
    <w:rsid w:val="00756988"/>
    <w:rsid w:val="007B4604"/>
    <w:rsid w:val="00A60444"/>
    <w:rsid w:val="00AC06D7"/>
    <w:rsid w:val="00B36326"/>
    <w:rsid w:val="00C133A9"/>
    <w:rsid w:val="00D0318E"/>
    <w:rsid w:val="00D0505A"/>
    <w:rsid w:val="00EF6228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C952"/>
  <w15:docId w15:val="{DCA2B471-BF09-4E94-BA58-E13A0EE6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35"/>
  </w:style>
  <w:style w:type="paragraph" w:styleId="Heading1">
    <w:name w:val="heading 1"/>
    <w:basedOn w:val="Normal1"/>
    <w:next w:val="Normal1"/>
    <w:rsid w:val="00D031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031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031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031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031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031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318E"/>
  </w:style>
  <w:style w:type="paragraph" w:styleId="Title">
    <w:name w:val="Title"/>
    <w:basedOn w:val="Normal1"/>
    <w:next w:val="Normal1"/>
    <w:rsid w:val="00D0318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031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AC0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2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0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actionprovo.org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Hogan</dc:creator>
  <cp:lastModifiedBy>Sam Wright</cp:lastModifiedBy>
  <cp:revision>5</cp:revision>
  <cp:lastPrinted>2021-07-15T17:22:00Z</cp:lastPrinted>
  <dcterms:created xsi:type="dcterms:W3CDTF">2021-06-10T20:45:00Z</dcterms:created>
  <dcterms:modified xsi:type="dcterms:W3CDTF">2021-07-19T17:18:00Z</dcterms:modified>
</cp:coreProperties>
</file>